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74F6C" w14:textId="169340CB" w:rsidR="006B6F0E" w:rsidRPr="00151908" w:rsidRDefault="005C0090">
      <w:pPr>
        <w:pStyle w:val="Title"/>
        <w:rPr>
          <w:color w:val="000000"/>
          <w14:textFill>
            <w14:solidFill>
              <w14:srgbClr w14:val="000000"/>
            </w14:solidFill>
          </w14:textFill>
        </w:rPr>
      </w:pPr>
      <w:r w:rsidRPr="00151908">
        <w:rPr>
          <w:color w:val="000000"/>
          <w14:textFill>
            <w14:solidFill>
              <w14:srgbClr w14:val="000000"/>
            </w14:solidFill>
          </w14:textFill>
        </w:rPr>
        <w:t>MINUTES</w:t>
      </w:r>
    </w:p>
    <w:p w14:paraId="543E9303" w14:textId="1988A89A" w:rsidR="006B6F0E" w:rsidRPr="00151908" w:rsidRDefault="003620D5">
      <w:pPr>
        <w:pStyle w:val="Subtitle"/>
        <w:rPr>
          <w:color w:val="auto"/>
        </w:rPr>
      </w:pPr>
      <w:sdt>
        <w:sdtPr>
          <w:rPr>
            <w:color w:val="auto"/>
          </w:rPr>
          <w:id w:val="841976995"/>
          <w:placeholder>
            <w:docPart w:val="4323C3D584674BFFB9E402DBE477DD40"/>
          </w:placeholder>
          <w15:appearance w15:val="hidden"/>
        </w:sdtPr>
        <w:sdtEndPr/>
        <w:sdtContent>
          <w:r w:rsidR="00475A05">
            <w:rPr>
              <w:color w:val="auto"/>
            </w:rPr>
            <w:t xml:space="preserve">Nursing Department/ </w:t>
          </w:r>
          <w:r w:rsidR="009831A6">
            <w:rPr>
              <w:color w:val="auto"/>
            </w:rPr>
            <w:t>Advisory Meeting</w:t>
          </w:r>
        </w:sdtContent>
      </w:sdt>
    </w:p>
    <w:p w14:paraId="7F9ABD71" w14:textId="2466096D" w:rsidR="006B6F0E" w:rsidRPr="00151908" w:rsidRDefault="005C0090">
      <w:pPr>
        <w:pBdr>
          <w:top w:val="single" w:sz="4" w:space="1" w:color="444D26" w:themeColor="text2"/>
        </w:pBdr>
        <w:jc w:val="right"/>
      </w:pPr>
      <w:r w:rsidRPr="00151908">
        <w:rPr>
          <w:rStyle w:val="IntenseEmphasis"/>
          <w:color w:val="auto"/>
        </w:rPr>
        <w:t>Date | time</w:t>
      </w:r>
      <w:r w:rsidRPr="00151908">
        <w:t xml:space="preserve"> </w:t>
      </w:r>
      <w:sdt>
        <w:sdtPr>
          <w:id w:val="705675763"/>
          <w:placeholder>
            <w:docPart w:val="CA0A67CE1BF9484C8BED60A44481B7E7"/>
          </w:placeholder>
          <w:date w:fullDate="2018-10-02T16:00:00Z">
            <w:dateFormat w:val="M/d/yyyy h:mm am/pm"/>
            <w:lid w:val="en-US"/>
            <w:storeMappedDataAs w:val="dateTime"/>
            <w:calendar w:val="gregorian"/>
          </w:date>
        </w:sdtPr>
        <w:sdtEndPr/>
        <w:sdtContent>
          <w:r w:rsidR="00E44660">
            <w:t>10/2/2018 4:00 PM</w:t>
          </w:r>
        </w:sdtContent>
      </w:sdt>
      <w:r w:rsidRPr="00151908">
        <w:t xml:space="preserve"> | </w:t>
      </w:r>
      <w:r w:rsidRPr="00151908">
        <w:rPr>
          <w:rStyle w:val="IntenseEmphasis"/>
          <w:color w:val="auto"/>
        </w:rPr>
        <w:t>Meeting called to order by</w:t>
      </w:r>
      <w:r w:rsidRPr="00151908">
        <w:t xml:space="preserve"> </w:t>
      </w:r>
      <w:sdt>
        <w:sdtPr>
          <w:id w:val="-845941156"/>
          <w:placeholder>
            <w:docPart w:val="6096A244155144C3ADE1F19B5B93BE33"/>
          </w:placeholder>
          <w15:appearance w15:val="hidden"/>
        </w:sdtPr>
        <w:sdtEndPr/>
        <w:sdtContent>
          <w:r w:rsidR="00151908" w:rsidRPr="00151908">
            <w:t xml:space="preserve">Bette Chilton </w:t>
          </w:r>
          <w:r w:rsidR="00475A05">
            <w:t>Roo</w:t>
          </w:r>
          <w:r w:rsidR="009831A6">
            <w:t>m B-1276</w:t>
          </w:r>
        </w:sdtContent>
      </w:sdt>
    </w:p>
    <w:p w14:paraId="6E6292B5" w14:textId="77777777" w:rsidR="006B6F0E" w:rsidRPr="00151908" w:rsidRDefault="005C0090">
      <w:pPr>
        <w:pStyle w:val="Heading1"/>
        <w:rPr>
          <w:color w:val="auto"/>
        </w:rPr>
      </w:pPr>
      <w:r w:rsidRPr="00151908">
        <w:rPr>
          <w:color w:val="auto"/>
        </w:rPr>
        <w:t>In Attendance</w:t>
      </w:r>
    </w:p>
    <w:p w14:paraId="56A310EE" w14:textId="79AE885C" w:rsidR="006B6F0E" w:rsidRDefault="00151908">
      <w:r>
        <w:t>Bette Chil</w:t>
      </w:r>
      <w:r w:rsidR="00FD2894">
        <w:t>ton—Executive Dean of Career Technologies</w:t>
      </w:r>
    </w:p>
    <w:p w14:paraId="37B23D9D" w14:textId="212008A5" w:rsidR="00FD2894" w:rsidRDefault="00FD2894">
      <w:r>
        <w:t>Mindy Finch—Associate Dean of Nursing &amp; Allied Health</w:t>
      </w:r>
    </w:p>
    <w:p w14:paraId="48CD58F2" w14:textId="52F45F90" w:rsidR="00151908" w:rsidRDefault="00151908">
      <w:r>
        <w:t>Pat Mitchell—Nursing Faculty</w:t>
      </w:r>
    </w:p>
    <w:p w14:paraId="31C93B8E" w14:textId="29B2FBC3" w:rsidR="00151908" w:rsidRDefault="00151908">
      <w:r>
        <w:t>June Callahan—Nursing Faculty</w:t>
      </w:r>
    </w:p>
    <w:p w14:paraId="0FFE75AE" w14:textId="12C926BC" w:rsidR="00151908" w:rsidRDefault="00151908">
      <w:r>
        <w:t>Kay Singer—Nursing Faculty</w:t>
      </w:r>
    </w:p>
    <w:p w14:paraId="2FF54571" w14:textId="238AE19E" w:rsidR="00151908" w:rsidRDefault="00151908">
      <w:r>
        <w:t>Cindy Prendergast—Health Careers Retention Specialist</w:t>
      </w:r>
    </w:p>
    <w:p w14:paraId="21FE3149" w14:textId="2971E7EC" w:rsidR="009831A6" w:rsidRDefault="009831A6">
      <w:r>
        <w:t>Kel</w:t>
      </w:r>
      <w:r w:rsidR="00FD2894">
        <w:t>ly Soost— Nursing Faculty</w:t>
      </w:r>
    </w:p>
    <w:p w14:paraId="7C49EAA0" w14:textId="210E2D9E" w:rsidR="009831A6" w:rsidRDefault="009831A6">
      <w:r>
        <w:t>Kathy Schnier—Nursing Faculty</w:t>
      </w:r>
    </w:p>
    <w:p w14:paraId="37F8C723" w14:textId="620936DA" w:rsidR="009831A6" w:rsidRDefault="009831A6">
      <w:r>
        <w:t xml:space="preserve">Donna Kayes— BNA Coordinator </w:t>
      </w:r>
    </w:p>
    <w:p w14:paraId="168A36D1" w14:textId="363838A5" w:rsidR="009831A6" w:rsidRDefault="009831A6">
      <w:r>
        <w:t>Heather Hei</w:t>
      </w:r>
      <w:r w:rsidR="00FD2894">
        <w:t>l</w:t>
      </w:r>
      <w:r>
        <w:t>man— Nursing Faculty</w:t>
      </w:r>
    </w:p>
    <w:p w14:paraId="651FB048" w14:textId="4351A837" w:rsidR="009831A6" w:rsidRDefault="00482022">
      <w:r>
        <w:t>Sharon Cox— Director of Nursing: Oak Crest</w:t>
      </w:r>
    </w:p>
    <w:p w14:paraId="4D3A3FE2" w14:textId="108D951A" w:rsidR="00482022" w:rsidRDefault="00482022">
      <w:r>
        <w:t>Sylvia Baker— Mercy Health</w:t>
      </w:r>
    </w:p>
    <w:p w14:paraId="385AB4EE" w14:textId="7D513D7D" w:rsidR="00482022" w:rsidRDefault="00482022">
      <w:r>
        <w:t>Amber Davis— RN-BS Coordinator: NIU</w:t>
      </w:r>
    </w:p>
    <w:p w14:paraId="30B0EF2E" w14:textId="2BA32207" w:rsidR="00FD2894" w:rsidRDefault="00FD2894">
      <w:r>
        <w:t xml:space="preserve">LaCretia Konan— </w:t>
      </w:r>
      <w:r w:rsidR="006776D8">
        <w:t>Director of</w:t>
      </w:r>
      <w:r>
        <w:t xml:space="preserve"> Bus</w:t>
      </w:r>
      <w:r w:rsidR="006776D8">
        <w:t>iness</w:t>
      </w:r>
      <w:r>
        <w:t xml:space="preserve"> &amp; Training Partner</w:t>
      </w:r>
      <w:r w:rsidR="006776D8">
        <w:t>ships at KC</w:t>
      </w:r>
    </w:p>
    <w:p w14:paraId="3BD0BA8B" w14:textId="7CA98F05" w:rsidR="006776D8" w:rsidRDefault="006776D8">
      <w:r w:rsidRPr="006776D8">
        <w:t>Carrie Baldwin</w:t>
      </w:r>
      <w:r>
        <w:t>— Director of Nursing: Bethany Rehab &amp; Health Care Center</w:t>
      </w:r>
    </w:p>
    <w:p w14:paraId="313B6FA5" w14:textId="7FAEE16C" w:rsidR="006776D8" w:rsidRDefault="006776D8">
      <w:r>
        <w:t>Julia Norem—Chief Nursing Officer, Rochelle Community Hospital</w:t>
      </w:r>
    </w:p>
    <w:p w14:paraId="0BC6AB37" w14:textId="3C93A8C4" w:rsidR="00FD2894" w:rsidRDefault="00FD2894">
      <w:r>
        <w:t>Aubrey Schuls-Trongeau— Level 2 Nursing Student</w:t>
      </w:r>
    </w:p>
    <w:p w14:paraId="07BE4684" w14:textId="3E51327D" w:rsidR="00FD2894" w:rsidRDefault="00FD2894">
      <w:r>
        <w:t>Shannon Fore— Level 1 Nursing Student</w:t>
      </w:r>
    </w:p>
    <w:p w14:paraId="37A59ED2" w14:textId="6C39CC59" w:rsidR="00D47477" w:rsidRDefault="00475A05">
      <w:r>
        <w:t>Sarah Brown— H/E Student Worker, Recorder</w:t>
      </w:r>
    </w:p>
    <w:p w14:paraId="23F0AB7B" w14:textId="1C6B2060" w:rsidR="00D47477" w:rsidRDefault="00CC329D" w:rsidP="00D47477">
      <w:pPr>
        <w:pStyle w:val="Heading1"/>
        <w:numPr>
          <w:ilvl w:val="0"/>
          <w:numId w:val="18"/>
        </w:numPr>
        <w:rPr>
          <w:color w:val="auto"/>
        </w:rPr>
      </w:pPr>
      <w:r>
        <w:rPr>
          <w:color w:val="auto"/>
        </w:rPr>
        <w:t>Welcome and Introductions</w:t>
      </w:r>
    </w:p>
    <w:p w14:paraId="0EA1EFB6" w14:textId="2860400F" w:rsidR="00475A05" w:rsidRPr="00151908" w:rsidRDefault="00A755F7" w:rsidP="00A755F7">
      <w:pPr>
        <w:ind w:left="720" w:hanging="720"/>
      </w:pPr>
      <w:r>
        <w:t xml:space="preserve">Bette thanks everyone who was able to attend the meeting. All committee members go around and introduce themselves. </w:t>
      </w:r>
    </w:p>
    <w:p w14:paraId="1059B95E" w14:textId="77777777" w:rsidR="00CC329D" w:rsidRDefault="00CC329D" w:rsidP="00CC329D">
      <w:pPr>
        <w:pStyle w:val="Heading1"/>
        <w:numPr>
          <w:ilvl w:val="0"/>
          <w:numId w:val="18"/>
        </w:numPr>
        <w:rPr>
          <w:color w:val="auto"/>
        </w:rPr>
      </w:pPr>
      <w:r>
        <w:rPr>
          <w:color w:val="auto"/>
        </w:rPr>
        <w:t>Review of March 6</w:t>
      </w:r>
      <w:r w:rsidRPr="00CC329D">
        <w:rPr>
          <w:color w:val="auto"/>
          <w:vertAlign w:val="superscript"/>
        </w:rPr>
        <w:t>th</w:t>
      </w:r>
      <w:r>
        <w:rPr>
          <w:color w:val="auto"/>
        </w:rPr>
        <w:t>, 2018 Minutes</w:t>
      </w:r>
    </w:p>
    <w:p w14:paraId="0D22533C" w14:textId="00BE738F" w:rsidR="008010F7" w:rsidRPr="0098020E" w:rsidRDefault="00A755F7" w:rsidP="00A755F7">
      <w:pPr>
        <w:ind w:left="720" w:hanging="720"/>
      </w:pPr>
      <w:r>
        <w:lastRenderedPageBreak/>
        <w:t xml:space="preserve">Everyone reviews the minutes from the Spring Advisory Committee meeting. No opposition </w:t>
      </w:r>
      <w:r w:rsidR="00E44660">
        <w:t>or concern with them. Sylvia</w:t>
      </w:r>
      <w:r>
        <w:t xml:space="preserve"> motions to approve the minutes, Donna seconds the motion. </w:t>
      </w:r>
    </w:p>
    <w:p w14:paraId="06930DC5" w14:textId="2F95A5D5" w:rsidR="00512BB3" w:rsidRPr="00512BB3" w:rsidRDefault="00CC329D" w:rsidP="00512BB3">
      <w:pPr>
        <w:pStyle w:val="Heading1"/>
        <w:numPr>
          <w:ilvl w:val="0"/>
          <w:numId w:val="18"/>
        </w:numPr>
        <w:rPr>
          <w:color w:val="auto"/>
        </w:rPr>
      </w:pPr>
      <w:r>
        <w:rPr>
          <w:color w:val="auto"/>
        </w:rPr>
        <w:t>Purpose of Co-Chair Model</w:t>
      </w:r>
    </w:p>
    <w:p w14:paraId="7E8B7760" w14:textId="06157BE7" w:rsidR="00EB7C20" w:rsidRDefault="000D7402" w:rsidP="00A755F7">
      <w:pPr>
        <w:ind w:left="720" w:hanging="720"/>
      </w:pPr>
      <w:r>
        <w:t xml:space="preserve">Bette reiterates the importance of advisory committee meetings and reminds everyone the purposes of having them. She </w:t>
      </w:r>
      <w:r w:rsidR="00A755F7">
        <w:t xml:space="preserve">explains that a new thing the college is doing is using a co-chair model with the advisory committee meetings. The purpose of </w:t>
      </w:r>
      <w:r>
        <w:t>using the</w:t>
      </w:r>
      <w:r w:rsidR="00A755F7">
        <w:t xml:space="preserve"> co-chair </w:t>
      </w:r>
      <w:r>
        <w:t xml:space="preserve">model </w:t>
      </w:r>
      <w:r w:rsidR="00A755F7">
        <w:t xml:space="preserve">is to involve </w:t>
      </w:r>
      <w:r>
        <w:t xml:space="preserve">a stakeholder in the committee. She states that Sharon Cox, the Director of Nursing at Oak Crest, is the new co-chair of the advisory meetings, along with Mindy Finch, the new Associate Dean of Nursing and Allied Health at Kishwaukee College. </w:t>
      </w:r>
    </w:p>
    <w:p w14:paraId="013F08DD" w14:textId="1B65299B" w:rsidR="00BA2686" w:rsidRDefault="00BA2686" w:rsidP="00A755F7">
      <w:pPr>
        <w:ind w:left="720" w:hanging="720"/>
      </w:pPr>
    </w:p>
    <w:p w14:paraId="12F9E51B" w14:textId="58B89BBF" w:rsidR="00BA2686" w:rsidRDefault="00BA2686" w:rsidP="00A755F7">
      <w:pPr>
        <w:ind w:left="720" w:hanging="720"/>
      </w:pPr>
    </w:p>
    <w:p w14:paraId="3D3BE393" w14:textId="77777777" w:rsidR="00BA2686" w:rsidRPr="00151908" w:rsidRDefault="00BA2686" w:rsidP="00A755F7">
      <w:pPr>
        <w:ind w:left="720" w:hanging="720"/>
      </w:pPr>
    </w:p>
    <w:p w14:paraId="08758897" w14:textId="519024B7" w:rsidR="006B6F0E" w:rsidRDefault="00A755F7" w:rsidP="00002C60">
      <w:pPr>
        <w:pStyle w:val="Heading1"/>
        <w:numPr>
          <w:ilvl w:val="0"/>
          <w:numId w:val="18"/>
        </w:numPr>
        <w:rPr>
          <w:color w:val="auto"/>
        </w:rPr>
      </w:pPr>
      <w:r>
        <w:rPr>
          <w:color w:val="auto"/>
        </w:rPr>
        <w:t>AD Nursing Program Updates</w:t>
      </w:r>
    </w:p>
    <w:p w14:paraId="2602DA08" w14:textId="7D355AE2" w:rsidR="00002C60" w:rsidRDefault="00C44426" w:rsidP="00002C60">
      <w:r>
        <w:t xml:space="preserve"> </w:t>
      </w:r>
      <w:r w:rsidR="000D7402">
        <w:t>Accreditation:</w:t>
      </w:r>
    </w:p>
    <w:p w14:paraId="02EC8EBC" w14:textId="3295E3F5" w:rsidR="000D7402" w:rsidRDefault="000D7402" w:rsidP="000D7402">
      <w:pPr>
        <w:ind w:left="720"/>
      </w:pPr>
      <w:r>
        <w:t>Mindy announces that as of May 2018</w:t>
      </w:r>
      <w:r w:rsidR="001C50BB">
        <w:t>, we are fully accredited with</w:t>
      </w:r>
      <w:r>
        <w:t xml:space="preserve"> </w:t>
      </w:r>
      <w:r w:rsidR="001C50BB">
        <w:t>A</w:t>
      </w:r>
      <w:r>
        <w:t>CEN. She thanks</w:t>
      </w:r>
      <w:r w:rsidR="00E44660">
        <w:t xml:space="preserve"> everyone for </w:t>
      </w:r>
      <w:r>
        <w:t xml:space="preserve">all of their hard work, and says the accreditation goes until 2022. </w:t>
      </w:r>
      <w:r w:rsidR="001C50BB">
        <w:t xml:space="preserve">In regards to the Deans and Directors Meeting that she had went to the previous month, the CEO of ACEN spoke with all of the Deans and Directors. She said that the CEO is a great resource in regards to accreditation. There is going to be a conference held by her next fall in Chicago, and Bette suggested budgeting for it so that we can attend. </w:t>
      </w:r>
    </w:p>
    <w:p w14:paraId="46421C07" w14:textId="2FE3ACEA" w:rsidR="000D7402" w:rsidRDefault="000D7402" w:rsidP="00002C60">
      <w:r>
        <w:t>Outcome Data:</w:t>
      </w:r>
    </w:p>
    <w:p w14:paraId="4C6D61C0" w14:textId="675D8858" w:rsidR="001C50BB" w:rsidRDefault="001C50BB" w:rsidP="001C50BB">
      <w:pPr>
        <w:ind w:left="720" w:hanging="720"/>
      </w:pPr>
      <w:r>
        <w:tab/>
        <w:t xml:space="preserve">As of </w:t>
      </w:r>
      <w:proofErr w:type="gramStart"/>
      <w:r>
        <w:t>Spring</w:t>
      </w:r>
      <w:proofErr w:type="gramEnd"/>
      <w:r>
        <w:t xml:space="preserve"> 2018, we had 29 students graduate. Kishwaukee College pass rate was 90%, the states is 86%, and the national pass rate is 87%. Mindy explains that she and Heather Heilman went to a conference for Mountain Measurements, and explains that Mountain Measurements is a tool that you can use to look at your program and identify any possible holes in it by looking at the students NCLEX exams. The employer surveys for </w:t>
      </w:r>
      <w:r w:rsidR="00BA2686">
        <w:t xml:space="preserve">2014-2017, out of 221 grads, we received 60 of them back. Over 98% of the students who sent back surveys identified they were working as a nurse. Bette </w:t>
      </w:r>
      <w:r w:rsidR="00BA2686">
        <w:lastRenderedPageBreak/>
        <w:t xml:space="preserve">mentions how the CEO of ACEN suggested not only tracking those who are employed, but those who went on to get a higher level of education. </w:t>
      </w:r>
    </w:p>
    <w:p w14:paraId="0A4473E9" w14:textId="3CC42EB4" w:rsidR="00BA2686" w:rsidRDefault="00BA2686" w:rsidP="001C50BB">
      <w:pPr>
        <w:ind w:left="720" w:hanging="720"/>
      </w:pPr>
      <w:r w:rsidRPr="00BA2686">
        <w:rPr>
          <w:highlight w:val="yellow"/>
        </w:rPr>
        <w:t>ACTION ITEM:</w:t>
      </w:r>
      <w:r>
        <w:t xml:space="preserve"> Discuss with Matt Crull about adding that question to the graduate student survey. </w:t>
      </w:r>
    </w:p>
    <w:p w14:paraId="4D4087E1" w14:textId="355D3F7D" w:rsidR="00BA2686" w:rsidRDefault="00BA2686" w:rsidP="001C50BB">
      <w:pPr>
        <w:ind w:left="720" w:hanging="720"/>
      </w:pPr>
      <w:r>
        <w:tab/>
        <w:t xml:space="preserve">Mindy also says that we are currently meeting our ELA’s for NCLEX Pass Rates for 100% completion. Silvia said that she is noticing a trend of many nurses who think that it is too steep of a learning </w:t>
      </w:r>
      <w:r w:rsidR="00AB7267">
        <w:t>curve to go straight from RN into higher education</w:t>
      </w:r>
      <w:r>
        <w:t xml:space="preserve">, and they prefer working for </w:t>
      </w:r>
      <w:r w:rsidR="00835375">
        <w:t xml:space="preserve">6 months to a year in the field before they consider going back to school. </w:t>
      </w:r>
      <w:r w:rsidR="00AB7267">
        <w:t>Bette says it is beneficial for us to have the RN-BSN dual enrollment program with NIU because it integrates the students into that transition really nicely.</w:t>
      </w:r>
    </w:p>
    <w:p w14:paraId="08806BCC" w14:textId="1E935775" w:rsidR="000D7402" w:rsidRDefault="00AB7267" w:rsidP="00002C60">
      <w:r>
        <w:t>RN-BSN</w:t>
      </w:r>
      <w:r w:rsidR="000D7402">
        <w:t xml:space="preserve"> Program:</w:t>
      </w:r>
      <w:r>
        <w:t xml:space="preserve"> </w:t>
      </w:r>
    </w:p>
    <w:p w14:paraId="7CFAE062" w14:textId="012F2D4E" w:rsidR="00AB7267" w:rsidRDefault="00AB7267" w:rsidP="00AB7267">
      <w:pPr>
        <w:ind w:left="720"/>
      </w:pPr>
      <w:r>
        <w:t xml:space="preserve">There are currently 5 students enrolled that just started in August. </w:t>
      </w:r>
      <w:r w:rsidR="000C3B89">
        <w:t xml:space="preserve">9 Students applied, NIU accepted 7 students, and 2 of them opted out. </w:t>
      </w:r>
      <w:r>
        <w:t xml:space="preserve">There is no limit as to how many students can be on that track, but if they get off the track, they can’t get back on it. </w:t>
      </w:r>
      <w:r w:rsidR="000C3B89">
        <w:t xml:space="preserve">Mindy feels as if many students in the future will utilize this great opportunity with NIU to get their BSN. Mindy also announces that we have a new affiliation agreement with Grand Canyon University. </w:t>
      </w:r>
    </w:p>
    <w:p w14:paraId="10437EF5" w14:textId="1683241B" w:rsidR="000D7402" w:rsidRDefault="000D7402" w:rsidP="00002C60">
      <w:r>
        <w:t>Current Enrollment and admissions:</w:t>
      </w:r>
    </w:p>
    <w:p w14:paraId="400CD994" w14:textId="3594EC36" w:rsidR="000C3B89" w:rsidRDefault="000C3B89" w:rsidP="00C93A4F">
      <w:pPr>
        <w:ind w:left="720" w:hanging="720"/>
      </w:pPr>
      <w:r>
        <w:tab/>
      </w:r>
      <w:r w:rsidR="00C93A4F">
        <w:t xml:space="preserve">The current enrollment is 136 students pending any withdraws. For the upcoming </w:t>
      </w:r>
      <w:proofErr w:type="gramStart"/>
      <w:r w:rsidR="00C93A4F">
        <w:t>Spring</w:t>
      </w:r>
      <w:proofErr w:type="gramEnd"/>
      <w:r w:rsidR="00C93A4F">
        <w:t xml:space="preserve"> semester, there were 71 applications, with 40 spots open. Bette asks everyone to look at the </w:t>
      </w:r>
      <w:proofErr w:type="gramStart"/>
      <w:r w:rsidR="00C93A4F">
        <w:t>Fall</w:t>
      </w:r>
      <w:proofErr w:type="gramEnd"/>
      <w:r w:rsidR="00C93A4F">
        <w:t xml:space="preserve"> 10</w:t>
      </w:r>
      <w:r w:rsidR="00C93A4F" w:rsidRPr="00C93A4F">
        <w:rPr>
          <w:vertAlign w:val="superscript"/>
        </w:rPr>
        <w:t>th</w:t>
      </w:r>
      <w:r w:rsidR="00C93A4F">
        <w:t xml:space="preserve"> Day Report. The H/E division is up by 2.2%. For </w:t>
      </w:r>
      <w:proofErr w:type="gramStart"/>
      <w:r w:rsidR="00C93A4F">
        <w:t>Fall</w:t>
      </w:r>
      <w:proofErr w:type="gramEnd"/>
      <w:r w:rsidR="00C93A4F">
        <w:t xml:space="preserve"> 2018, we were down 3% for enrollment, but Donna said it is likely from BNA. </w:t>
      </w:r>
    </w:p>
    <w:p w14:paraId="6F6CE1E3" w14:textId="2D36A2AB" w:rsidR="00002C60" w:rsidRDefault="000D7402" w:rsidP="00002C60">
      <w:r>
        <w:t>Retention strategies/update:</w:t>
      </w:r>
    </w:p>
    <w:p w14:paraId="43803F80" w14:textId="2119F572" w:rsidR="00145F24" w:rsidRDefault="00C93A4F" w:rsidP="00DA7A55">
      <w:pPr>
        <w:ind w:left="720" w:hanging="720"/>
      </w:pPr>
      <w:r>
        <w:tab/>
      </w:r>
      <w:r w:rsidR="00145F24">
        <w:t xml:space="preserve">Mindy announces as a faculty, there is a small committee that are working together to create a testing policy. The purpose is to reevaluate the testing standards and align them a bit more. She says that by the next advisory meeting, there will be more information on it. Cindy states that over the summer, there were 5 open labs, each 4 hours long. There was a total of 136 student visits (some duplicated). She gave level-specific math quizzes to help them with their skills over the summer months. In the first 10 days of August this semester, she saw 22 students for at least an hour each. In September, she saw 18 students one hour plus each. The fundamental students all go and see her and get a study plan that is particular to that student and a learning style assessment. Shannon, who did this last semester with Cindy, thought it was super helpful and kept her really organized and </w:t>
      </w:r>
      <w:r w:rsidR="00145F24">
        <w:lastRenderedPageBreak/>
        <w:t xml:space="preserve">taught her a lot of skills. Cindy also passes around an example of an individualized study plan that she does for the students. </w:t>
      </w:r>
    </w:p>
    <w:p w14:paraId="7BE9EAEE" w14:textId="46D9CEBF" w:rsidR="00DA7A55" w:rsidRDefault="00DA7A55" w:rsidP="00DA7A55">
      <w:pPr>
        <w:ind w:left="720" w:hanging="720"/>
      </w:pPr>
      <w:r>
        <w:tab/>
      </w:r>
    </w:p>
    <w:p w14:paraId="2CDD5658" w14:textId="395A7824" w:rsidR="00DA7A55" w:rsidRPr="00002C60" w:rsidRDefault="00DA7A55" w:rsidP="00DA7A55">
      <w:pPr>
        <w:ind w:left="720" w:hanging="720"/>
      </w:pPr>
      <w:r>
        <w:tab/>
        <w:t xml:space="preserve">Mindy also wanted to mention that the students now have access to a student resource shell, located on </w:t>
      </w:r>
      <w:proofErr w:type="gramStart"/>
      <w:r>
        <w:t>D2L, that</w:t>
      </w:r>
      <w:proofErr w:type="gramEnd"/>
      <w:r>
        <w:t xml:space="preserve"> instructors can place things onto that the students may need in the future. They will have access to this after they finish the program, and the site will be updated only 2x a year. Aubrey thinks having access to these resources will be super helpful, especially over the summer before they take the NCLEX. </w:t>
      </w:r>
    </w:p>
    <w:p w14:paraId="3F22A6C5" w14:textId="62F3B36D" w:rsidR="006B6F0E" w:rsidRDefault="00A755F7" w:rsidP="00C44426">
      <w:pPr>
        <w:pStyle w:val="Heading1"/>
        <w:numPr>
          <w:ilvl w:val="0"/>
          <w:numId w:val="18"/>
        </w:numPr>
        <w:rPr>
          <w:color w:val="auto"/>
        </w:rPr>
      </w:pPr>
      <w:r>
        <w:rPr>
          <w:color w:val="auto"/>
        </w:rPr>
        <w:t>BNA Program Updates</w:t>
      </w:r>
    </w:p>
    <w:p w14:paraId="09656A99" w14:textId="093DCBAA" w:rsidR="006D2A15" w:rsidRDefault="00A52BCE" w:rsidP="00CC329D">
      <w:r>
        <w:t>CNA</w:t>
      </w:r>
      <w:r w:rsidR="000D7402">
        <w:t xml:space="preserve"> Pass Rates:</w:t>
      </w:r>
    </w:p>
    <w:p w14:paraId="7DF8A5D2" w14:textId="5849D9CA" w:rsidR="00DA7A55" w:rsidRDefault="00DA7A55" w:rsidP="00CC329D">
      <w:r>
        <w:tab/>
        <w:t xml:space="preserve">41 students have passed, so that is a 91% pass rate. </w:t>
      </w:r>
    </w:p>
    <w:p w14:paraId="7C938689" w14:textId="46FE5868" w:rsidR="000D7402" w:rsidRDefault="000D7402" w:rsidP="00CC329D">
      <w:r>
        <w:t>Enrollment:</w:t>
      </w:r>
    </w:p>
    <w:p w14:paraId="26927602" w14:textId="607667CC" w:rsidR="00DA7A55" w:rsidRDefault="00DA7A55" w:rsidP="00DA7A55">
      <w:pPr>
        <w:ind w:left="720"/>
      </w:pPr>
      <w:r>
        <w:t xml:space="preserve">Unfortunately, the enrollment is down 50%. Instead of having 24 students the first 8 weeks, she only has 12. For the next 8 weeks, so far, she only has 6 registered. Kathy said it would be a great idea to advertise the pass rate for the program because it is really impressive. She did have a full 24 student class over the summer though. Donna says something new is that they are now matching the CDC with </w:t>
      </w:r>
      <w:r w:rsidR="00A3105A">
        <w:t xml:space="preserve">infection control, and there is a new person </w:t>
      </w:r>
      <w:r w:rsidR="00A52BCE">
        <w:t>overseeing</w:t>
      </w:r>
      <w:r w:rsidR="00A3105A">
        <w:t xml:space="preserve"> the BNA program who is updated the 21-skill list. </w:t>
      </w:r>
    </w:p>
    <w:p w14:paraId="5C9500E6" w14:textId="5BC5F79A" w:rsidR="00922FBC" w:rsidRDefault="000D7402" w:rsidP="00922FBC">
      <w:r>
        <w:t>Summer/Fall Schedules:</w:t>
      </w:r>
    </w:p>
    <w:p w14:paraId="54B8B6B8" w14:textId="66A936CA" w:rsidR="00DA7A55" w:rsidRPr="00922FBC" w:rsidRDefault="00DA7A55" w:rsidP="00922FBC">
      <w:r>
        <w:tab/>
      </w:r>
      <w:r w:rsidR="00A3105A">
        <w:t xml:space="preserve">She will continue working on the schedules. </w:t>
      </w:r>
    </w:p>
    <w:p w14:paraId="3E2704D8" w14:textId="3F68D301" w:rsidR="0012182A" w:rsidRDefault="00A755F7" w:rsidP="00A27E3E">
      <w:pPr>
        <w:pStyle w:val="Heading1"/>
        <w:numPr>
          <w:ilvl w:val="0"/>
          <w:numId w:val="18"/>
        </w:numPr>
        <w:rPr>
          <w:color w:val="auto"/>
        </w:rPr>
      </w:pPr>
      <w:r>
        <w:rPr>
          <w:color w:val="auto"/>
        </w:rPr>
        <w:t>High Fidelity Simulation</w:t>
      </w:r>
    </w:p>
    <w:p w14:paraId="10C967CC" w14:textId="26B3EDFD" w:rsidR="00CC329D" w:rsidRDefault="00A3105A" w:rsidP="004F07B1">
      <w:pPr>
        <w:ind w:left="720" w:hanging="720"/>
      </w:pPr>
      <w:r>
        <w:t xml:space="preserve">At the last meeting, there was a minor temporary reduction in the open lab availability due to staffing issues in the </w:t>
      </w:r>
      <w:proofErr w:type="gramStart"/>
      <w:r>
        <w:t>Spring</w:t>
      </w:r>
      <w:proofErr w:type="gramEnd"/>
      <w:r>
        <w:t xml:space="preserve"> semester, but have currently been resolved. Before there were open sim labs, they used to take time out of theory presentation to reorient the students before the simulation/clinical experience. The open lab gives students opportunity to be familiar with the setting in which the sim lab </w:t>
      </w:r>
      <w:proofErr w:type="spellStart"/>
      <w:r>
        <w:t>clinicals</w:t>
      </w:r>
      <w:proofErr w:type="spellEnd"/>
      <w:r>
        <w:t xml:space="preserve"> are held without taking time away from their instruction in class. There has been an increase in requests for the high-fidelity simulation for replacement of lost clinical lab time. Sometimes they have been able to utilize the high-fidelity simulator to replace what someone had missed during their regular </w:t>
      </w:r>
      <w:proofErr w:type="spellStart"/>
      <w:r>
        <w:t>clinicals</w:t>
      </w:r>
      <w:proofErr w:type="spellEnd"/>
      <w:r>
        <w:t xml:space="preserve">. </w:t>
      </w:r>
      <w:r w:rsidR="005C0B0B">
        <w:t xml:space="preserve">Heather explains </w:t>
      </w:r>
      <w:r w:rsidR="005C0B0B">
        <w:lastRenderedPageBreak/>
        <w:t xml:space="preserve">her role as simulation coordinator is to make sure that we are in compliance with the IL Board of Nursing guidelines when counting the simulation lab as replacement for clinical time. Over the summer, Heather created a systematic evaluation plan for ensuring that we are maintaining these guidelines. </w:t>
      </w:r>
    </w:p>
    <w:p w14:paraId="62AE5085" w14:textId="02B2E80B" w:rsidR="00CC329D" w:rsidRPr="00922FBC" w:rsidRDefault="004F07B1" w:rsidP="004F07B1">
      <w:pPr>
        <w:ind w:left="720" w:hanging="720"/>
      </w:pPr>
      <w:r>
        <w:t xml:space="preserve">Heather talks about an opportunity for continuing education. There is this conference in Peoria that she and one of the simulation techs will attend, where they will discuss simulation scenario writing. ATI is also doing some virtual educational opportunities and she said she sent an email to the staff members with more information. </w:t>
      </w:r>
      <w:r w:rsidR="00806D48">
        <w:t xml:space="preserve">Heather said that we do have an obligation to the IL board of Nursing to ensure the faculty members have continuing </w:t>
      </w:r>
      <w:proofErr w:type="spellStart"/>
      <w:proofErr w:type="gramStart"/>
      <w:r w:rsidR="00806D48">
        <w:t>ed</w:t>
      </w:r>
      <w:proofErr w:type="spellEnd"/>
      <w:proofErr w:type="gramEnd"/>
      <w:r w:rsidR="00806D48">
        <w:t xml:space="preserve"> hours specifically related to simulation. </w:t>
      </w:r>
    </w:p>
    <w:p w14:paraId="199FB35C" w14:textId="39887D4F" w:rsidR="00CC329D" w:rsidRDefault="00A755F7" w:rsidP="00CC329D">
      <w:pPr>
        <w:pStyle w:val="Heading1"/>
        <w:numPr>
          <w:ilvl w:val="0"/>
          <w:numId w:val="18"/>
        </w:numPr>
        <w:rPr>
          <w:color w:val="auto"/>
        </w:rPr>
      </w:pPr>
      <w:r>
        <w:rPr>
          <w:color w:val="auto"/>
        </w:rPr>
        <w:t>Agency, Student, and Alumni Updates/Discussion</w:t>
      </w:r>
    </w:p>
    <w:p w14:paraId="1E86527A" w14:textId="695AEE2C" w:rsidR="00A27E3E" w:rsidRDefault="00806D48" w:rsidP="005E1D8E">
      <w:pPr>
        <w:ind w:left="720" w:hanging="720"/>
      </w:pPr>
      <w:r>
        <w:t xml:space="preserve">Sharon: </w:t>
      </w:r>
      <w:r w:rsidR="005E1D8E">
        <w:t xml:space="preserve">They started with the fundamental’s students for this semester, and have only had 2 days. They haven’t had RN students before so she said it is exciting. So far, she has only gotten positive feedback from the staff members. The students are in the health center, but eventually will go to assisted living to get some experience there. She also says now there are NIU fundamental students there as well. Pat thanks Sharon because she appreciates how well Oak Crest is at being flexible with the students work schedules. </w:t>
      </w:r>
    </w:p>
    <w:p w14:paraId="43710981" w14:textId="77A62253" w:rsidR="000D18D4" w:rsidRDefault="005E1D8E" w:rsidP="005E1D8E">
      <w:pPr>
        <w:ind w:left="720" w:hanging="720"/>
      </w:pPr>
      <w:r>
        <w:t xml:space="preserve">Julia: Has had Kish students only 2 days so far. So far, they have also been getting a lot of positive feedback. Bette said that this is one of the first preceptor agreements that we’ve had in a long time. She explains how Dr. Borowicz wanted us to get involved with our local hospitals </w:t>
      </w:r>
      <w:r w:rsidR="00A52BCE">
        <w:t>they</w:t>
      </w:r>
      <w:r w:rsidR="000D18D4">
        <w:t xml:space="preserve"> use a lot of critical access there. Bette also says it’s important for students to understand the differences between Rochelle Hospital and Mercy Hospital. </w:t>
      </w:r>
    </w:p>
    <w:p w14:paraId="60700425" w14:textId="341727AA" w:rsidR="005E1D8E" w:rsidRDefault="000D18D4" w:rsidP="005E1D8E">
      <w:pPr>
        <w:ind w:left="720" w:hanging="720"/>
      </w:pPr>
      <w:r>
        <w:t>Sylvia: Sylvia explains the water incident that happened at the Hospital. The flood displaced the whole basement of the hospital, and after three months, things are finally getting back to normal. They also went through EPIC thing where the software was not working properly and students</w:t>
      </w:r>
      <w:r w:rsidR="00A10326">
        <w:t>/staff</w:t>
      </w:r>
      <w:r>
        <w:t xml:space="preserve"> would try to sign in to the system and they would be seen as doctors even though they were</w:t>
      </w:r>
      <w:r w:rsidR="00A10326">
        <w:t>n’t</w:t>
      </w:r>
      <w:r>
        <w:t xml:space="preserve">. Aside from these, </w:t>
      </w:r>
      <w:r w:rsidR="00A10326">
        <w:t>the papers for Magnet went in so they will be having the Magnet visit sometime in January about a week after moving into the new hospital. She put a new emphasis onto her orientation this year to make it a partnership between the hospitals and the Nurs</w:t>
      </w:r>
      <w:r w:rsidR="00A10326">
        <w:lastRenderedPageBreak/>
        <w:t xml:space="preserve">ing school programs. She notices that a lot of the entry level grads are lacking the ability to blend the high tech and high touch together. She also discusses how they also have a Graduate Nurse Technician Program, so the new grads can be hired as a GNT into their position. </w:t>
      </w:r>
      <w:r w:rsidR="00CB0C87">
        <w:t xml:space="preserve">Lastly, she discusses how in the </w:t>
      </w:r>
      <w:proofErr w:type="gramStart"/>
      <w:r w:rsidR="00CB0C87">
        <w:t>Spring</w:t>
      </w:r>
      <w:proofErr w:type="gramEnd"/>
      <w:r w:rsidR="00CB0C87">
        <w:t xml:space="preserve"> semester, the Kish students will be at the new building doing their </w:t>
      </w:r>
      <w:proofErr w:type="spellStart"/>
      <w:r w:rsidR="00CB0C87">
        <w:t>clinicals</w:t>
      </w:r>
      <w:proofErr w:type="spellEnd"/>
      <w:r w:rsidR="00CB0C87">
        <w:t xml:space="preserve">. </w:t>
      </w:r>
    </w:p>
    <w:p w14:paraId="237DE7E1" w14:textId="2130CFEE" w:rsidR="00CB0C87" w:rsidRDefault="00CB0C87" w:rsidP="005E1D8E">
      <w:pPr>
        <w:ind w:left="720" w:hanging="720"/>
      </w:pPr>
      <w:r>
        <w:t xml:space="preserve">Carrie: Currently, they do not have any RN students there, but they do have Donna’s BNA students there. The staff is very happy that the students are there. There are lead/mentor CNA’s there for any students to ask questions to. It has been a busy summer for Bethany, she explains how they are cardiac certified. They are doing 24/7 cardiac monitoring, and the cardiologists are on call 24/7. She has hired Kishwaukee graduates before and she said that they have been well prepared. She puts a strong focus on orientation for new employees so they are comfortable. One new thing is that now they are the preferred provider plus for Northwestern Medicine. </w:t>
      </w:r>
    </w:p>
    <w:p w14:paraId="68A58E89" w14:textId="609E459E" w:rsidR="00CB0C87" w:rsidRDefault="004F11D2" w:rsidP="005E1D8E">
      <w:pPr>
        <w:ind w:left="720" w:hanging="720"/>
      </w:pPr>
      <w:r>
        <w:t xml:space="preserve">Julia points out she continues to see an uptake in patients that have severe mental health issues and have to be on inpatient floor. She feels it is super important to educate nurses on how to speak to patients with these mental health issues and how to act around them as well. Bette explains how she loves that the students in our program get inpatient mental health clinical time and inpatient pediatric clinical time. Pat explains the simulations that she uses for her </w:t>
      </w:r>
      <w:proofErr w:type="spellStart"/>
      <w:r>
        <w:t>clinicals</w:t>
      </w:r>
      <w:proofErr w:type="spellEnd"/>
      <w:r>
        <w:t xml:space="preserve">. She teaches the students how to deal with sensitivity issues because it is an important aspect. </w:t>
      </w:r>
    </w:p>
    <w:p w14:paraId="47FC6171" w14:textId="71BE4B06" w:rsidR="004F11D2" w:rsidRDefault="004F11D2" w:rsidP="005E1D8E">
      <w:pPr>
        <w:ind w:left="720" w:hanging="720"/>
      </w:pPr>
      <w:r>
        <w:t>Aubrey: She explains how she feels mental health is an extremely important class, and it helps with all aspects of Nursing; because it teaches you how to talk to your patients. She also says that one reason why she feels she has been successful in the program is because of Cindy. She thinks that a lot of students benefit from having her as the retention specialist.</w:t>
      </w:r>
    </w:p>
    <w:p w14:paraId="056CF88C" w14:textId="7BA680EF" w:rsidR="00A755F7" w:rsidRPr="00922FBC" w:rsidRDefault="004F11D2" w:rsidP="00834945">
      <w:pPr>
        <w:ind w:left="720" w:hanging="720"/>
      </w:pPr>
      <w:r>
        <w:t xml:space="preserve">Shannon: Talks about how she felt getting her CNA </w:t>
      </w:r>
      <w:r w:rsidR="00834945">
        <w:t xml:space="preserve">over the summer </w:t>
      </w:r>
      <w:r>
        <w:t xml:space="preserve">was a really good </w:t>
      </w:r>
      <w:r w:rsidR="00834945">
        <w:t xml:space="preserve">backbone in the nursing program. She thinks it’s a good idea to promote the CNA program to the students who are interested in going into nursing because it helps out so much having that experience.  </w:t>
      </w:r>
    </w:p>
    <w:p w14:paraId="4087C12A" w14:textId="77777777" w:rsidR="00A755F7" w:rsidRDefault="00A755F7" w:rsidP="00A755F7">
      <w:pPr>
        <w:pStyle w:val="Heading1"/>
        <w:numPr>
          <w:ilvl w:val="0"/>
          <w:numId w:val="18"/>
        </w:numPr>
        <w:rPr>
          <w:color w:val="auto"/>
        </w:rPr>
      </w:pPr>
      <w:r>
        <w:rPr>
          <w:color w:val="auto"/>
        </w:rPr>
        <w:t>Upcoming Events</w:t>
      </w:r>
    </w:p>
    <w:p w14:paraId="75C5E8EA" w14:textId="07AB89ED" w:rsidR="00A27E3E" w:rsidRDefault="00A755F7" w:rsidP="00A755F7">
      <w:pPr>
        <w:pStyle w:val="ListParagraph"/>
        <w:numPr>
          <w:ilvl w:val="1"/>
          <w:numId w:val="18"/>
        </w:numPr>
      </w:pPr>
      <w:r>
        <w:t>Alumni Luncheon for 4</w:t>
      </w:r>
      <w:r w:rsidRPr="00A755F7">
        <w:rPr>
          <w:vertAlign w:val="superscript"/>
        </w:rPr>
        <w:t>th</w:t>
      </w:r>
      <w:r>
        <w:t xml:space="preserve"> Semester Nursing Students/Faculty: November 27</w:t>
      </w:r>
      <w:r w:rsidRPr="00A755F7">
        <w:rPr>
          <w:vertAlign w:val="superscript"/>
        </w:rPr>
        <w:t>th</w:t>
      </w:r>
      <w:r w:rsidR="00A52BCE">
        <w:t xml:space="preserve"> 12:30-2:0</w:t>
      </w:r>
      <w:r>
        <w:t>0pm</w:t>
      </w:r>
    </w:p>
    <w:p w14:paraId="5DBB567B" w14:textId="07D0002F" w:rsidR="001975DC" w:rsidRDefault="00A755F7" w:rsidP="00A755F7">
      <w:pPr>
        <w:pStyle w:val="ListParagraph"/>
        <w:numPr>
          <w:ilvl w:val="1"/>
          <w:numId w:val="18"/>
        </w:numPr>
      </w:pPr>
      <w:r>
        <w:lastRenderedPageBreak/>
        <w:t>Nursing Pinning: Wednesday December 12</w:t>
      </w:r>
      <w:r w:rsidRPr="00A755F7">
        <w:rPr>
          <w:vertAlign w:val="superscript"/>
        </w:rPr>
        <w:t>th</w:t>
      </w:r>
      <w:r>
        <w:t>, 2018 4:30pm in Jenkins Auditorium</w:t>
      </w:r>
    </w:p>
    <w:p w14:paraId="51A3BDE0" w14:textId="5F2E770B" w:rsidR="00A755F7" w:rsidRDefault="00A755F7" w:rsidP="00A755F7">
      <w:pPr>
        <w:pStyle w:val="ListParagraph"/>
        <w:numPr>
          <w:ilvl w:val="1"/>
          <w:numId w:val="18"/>
        </w:numPr>
      </w:pPr>
      <w:r>
        <w:t>Kishwaukee College Graduation: December 15</w:t>
      </w:r>
      <w:r w:rsidR="00A52BCE">
        <w:t>t</w:t>
      </w:r>
      <w:r>
        <w:t>h, 2018 TBA in the Gym</w:t>
      </w:r>
    </w:p>
    <w:p w14:paraId="7EA2F8F5" w14:textId="6B550AE9" w:rsidR="00A755F7" w:rsidRPr="00A27E3E" w:rsidRDefault="00A755F7" w:rsidP="00A755F7">
      <w:pPr>
        <w:pStyle w:val="ListParagraph"/>
        <w:ind w:left="1080"/>
      </w:pPr>
    </w:p>
    <w:p w14:paraId="79F1A09E" w14:textId="016F6238" w:rsidR="006B6F0E" w:rsidRPr="00542FB2" w:rsidRDefault="005C0090">
      <w:pPr>
        <w:pStyle w:val="Heading1"/>
        <w:rPr>
          <w:b/>
          <w:color w:val="auto"/>
        </w:rPr>
      </w:pPr>
      <w:r w:rsidRPr="00542FB2">
        <w:rPr>
          <w:b/>
          <w:color w:val="auto"/>
        </w:rPr>
        <w:t>Next Meeting</w:t>
      </w:r>
    </w:p>
    <w:p w14:paraId="45ABB88C" w14:textId="7DA904D8" w:rsidR="006B6F0E" w:rsidRPr="00151908" w:rsidRDefault="003620D5">
      <w:r>
        <w:t xml:space="preserve">3/5/2019 </w:t>
      </w:r>
      <w:bookmarkStart w:id="0" w:name="_GoBack"/>
      <w:bookmarkEnd w:id="0"/>
    </w:p>
    <w:p w14:paraId="67D3A31B" w14:textId="1283C404" w:rsidR="006B6F0E" w:rsidRPr="00151908" w:rsidRDefault="0098020E">
      <w:r>
        <w:t>Meeting Adjourned at 5</w:t>
      </w:r>
      <w:r w:rsidR="001975DC">
        <w:t>:35</w:t>
      </w:r>
      <w:r w:rsidR="00A644CA">
        <w:t xml:space="preserve"> PM</w:t>
      </w:r>
    </w:p>
    <w:sectPr w:rsidR="006B6F0E" w:rsidRPr="00151908">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685BE" w14:textId="77777777" w:rsidR="00151908" w:rsidRDefault="00151908">
      <w:r>
        <w:separator/>
      </w:r>
    </w:p>
  </w:endnote>
  <w:endnote w:type="continuationSeparator" w:id="0">
    <w:p w14:paraId="09C14311" w14:textId="77777777" w:rsidR="00151908" w:rsidRDefault="0015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713E" w14:textId="541B11DE" w:rsidR="006B6F0E" w:rsidRDefault="005C0090">
    <w:pPr>
      <w:pStyle w:val="Footer"/>
    </w:pPr>
    <w:r>
      <w:t xml:space="preserve">Page </w:t>
    </w:r>
    <w:r>
      <w:fldChar w:fldCharType="begin"/>
    </w:r>
    <w:r>
      <w:instrText xml:space="preserve"> PAGE   \* MERGEFORMAT </w:instrText>
    </w:r>
    <w:r>
      <w:fldChar w:fldCharType="separate"/>
    </w:r>
    <w:r w:rsidR="003620D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F9DB2" w14:textId="77777777" w:rsidR="00151908" w:rsidRDefault="00151908">
      <w:r>
        <w:separator/>
      </w:r>
    </w:p>
  </w:footnote>
  <w:footnote w:type="continuationSeparator" w:id="0">
    <w:p w14:paraId="35370AFF" w14:textId="77777777" w:rsidR="00151908" w:rsidRDefault="0015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3E55F5"/>
    <w:multiLevelType w:val="hybridMultilevel"/>
    <w:tmpl w:val="AF06F0E8"/>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08"/>
    <w:rsid w:val="00002C60"/>
    <w:rsid w:val="00017E30"/>
    <w:rsid w:val="000C3B89"/>
    <w:rsid w:val="000D18D4"/>
    <w:rsid w:val="000D7402"/>
    <w:rsid w:val="00102946"/>
    <w:rsid w:val="0010403E"/>
    <w:rsid w:val="0012182A"/>
    <w:rsid w:val="00145F24"/>
    <w:rsid w:val="00151908"/>
    <w:rsid w:val="001975DC"/>
    <w:rsid w:val="001C50BB"/>
    <w:rsid w:val="00250438"/>
    <w:rsid w:val="0031735A"/>
    <w:rsid w:val="003434DD"/>
    <w:rsid w:val="003620D5"/>
    <w:rsid w:val="00393E3F"/>
    <w:rsid w:val="004323FA"/>
    <w:rsid w:val="00435FB5"/>
    <w:rsid w:val="00470300"/>
    <w:rsid w:val="00475A05"/>
    <w:rsid w:val="00482022"/>
    <w:rsid w:val="0049277B"/>
    <w:rsid w:val="004B0EAC"/>
    <w:rsid w:val="004F07B1"/>
    <w:rsid w:val="004F11D2"/>
    <w:rsid w:val="004F2204"/>
    <w:rsid w:val="00512BB3"/>
    <w:rsid w:val="005215C2"/>
    <w:rsid w:val="00542FB2"/>
    <w:rsid w:val="005478E1"/>
    <w:rsid w:val="005C0090"/>
    <w:rsid w:val="005C0B0B"/>
    <w:rsid w:val="005E1D8E"/>
    <w:rsid w:val="00601A75"/>
    <w:rsid w:val="006265EA"/>
    <w:rsid w:val="006776D8"/>
    <w:rsid w:val="00677CB0"/>
    <w:rsid w:val="006B6F0E"/>
    <w:rsid w:val="006D2A15"/>
    <w:rsid w:val="00712433"/>
    <w:rsid w:val="008010F7"/>
    <w:rsid w:val="00806D48"/>
    <w:rsid w:val="00815391"/>
    <w:rsid w:val="00834945"/>
    <w:rsid w:val="00835375"/>
    <w:rsid w:val="00850E50"/>
    <w:rsid w:val="00922FBC"/>
    <w:rsid w:val="009238C8"/>
    <w:rsid w:val="00937CB6"/>
    <w:rsid w:val="0097210C"/>
    <w:rsid w:val="0098020E"/>
    <w:rsid w:val="009831A6"/>
    <w:rsid w:val="009A0D26"/>
    <w:rsid w:val="00A10326"/>
    <w:rsid w:val="00A26531"/>
    <w:rsid w:val="00A27E3E"/>
    <w:rsid w:val="00A3105A"/>
    <w:rsid w:val="00A52BCE"/>
    <w:rsid w:val="00A644CA"/>
    <w:rsid w:val="00A755F7"/>
    <w:rsid w:val="00A84666"/>
    <w:rsid w:val="00AB7267"/>
    <w:rsid w:val="00AC41DB"/>
    <w:rsid w:val="00B461C1"/>
    <w:rsid w:val="00B63006"/>
    <w:rsid w:val="00B86A6A"/>
    <w:rsid w:val="00BA2686"/>
    <w:rsid w:val="00C16071"/>
    <w:rsid w:val="00C44426"/>
    <w:rsid w:val="00C93A4F"/>
    <w:rsid w:val="00C94DB3"/>
    <w:rsid w:val="00CB0C87"/>
    <w:rsid w:val="00CC329D"/>
    <w:rsid w:val="00CE66CF"/>
    <w:rsid w:val="00CF04A5"/>
    <w:rsid w:val="00D02C01"/>
    <w:rsid w:val="00D03F6E"/>
    <w:rsid w:val="00D215F0"/>
    <w:rsid w:val="00D47477"/>
    <w:rsid w:val="00D568EF"/>
    <w:rsid w:val="00DA7A55"/>
    <w:rsid w:val="00DD0165"/>
    <w:rsid w:val="00E3184F"/>
    <w:rsid w:val="00E351D4"/>
    <w:rsid w:val="00E44660"/>
    <w:rsid w:val="00EB7C20"/>
    <w:rsid w:val="00ED6A67"/>
    <w:rsid w:val="00FD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3DF3B5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1"/>
      <w:szCs w:val="21"/>
    </w:rPr>
  </w:style>
  <w:style w:type="paragraph" w:styleId="Heading1">
    <w:name w:val="heading 1"/>
    <w:basedOn w:val="Normal"/>
    <w:next w:val="Normal"/>
    <w:link w:val="Heading1Char"/>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character" w:customStyle="1" w:styleId="Heading1Char">
    <w:name w:val="Heading 1 Char"/>
    <w:basedOn w:val="DefaultParagraphFont"/>
    <w:link w:val="Heading1"/>
    <w:rsid w:val="0098020E"/>
    <w:rPr>
      <w:rFonts w:asciiTheme="majorHAnsi" w:eastAsiaTheme="majorEastAsia" w:hAnsiTheme="majorHAnsi" w:cstheme="majorBidi"/>
      <w:color w:val="E7BC29" w:themeColor="accent3"/>
      <w:sz w:val="24"/>
      <w:szCs w:val="24"/>
    </w:rPr>
  </w:style>
  <w:style w:type="paragraph" w:styleId="ListParagraph">
    <w:name w:val="List Paragraph"/>
    <w:basedOn w:val="Normal"/>
    <w:uiPriority w:val="34"/>
    <w:unhideWhenUsed/>
    <w:qFormat/>
    <w:rsid w:val="00121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23C3D584674BFFB9E402DBE477DD40"/>
        <w:category>
          <w:name w:val="General"/>
          <w:gallery w:val="placeholder"/>
        </w:category>
        <w:types>
          <w:type w:val="bbPlcHdr"/>
        </w:types>
        <w:behaviors>
          <w:behavior w:val="content"/>
        </w:behaviors>
        <w:guid w:val="{6498C6AE-9EB3-41E4-93D9-1A606111B153}"/>
      </w:docPartPr>
      <w:docPartBody>
        <w:p w:rsidR="00B51824" w:rsidRDefault="00B51824">
          <w:pPr>
            <w:pStyle w:val="4323C3D584674BFFB9E402DBE477DD40"/>
          </w:pPr>
          <w:r>
            <w:t>[Your School PTA Minutes]</w:t>
          </w:r>
        </w:p>
      </w:docPartBody>
    </w:docPart>
    <w:docPart>
      <w:docPartPr>
        <w:name w:val="CA0A67CE1BF9484C8BED60A44481B7E7"/>
        <w:category>
          <w:name w:val="General"/>
          <w:gallery w:val="placeholder"/>
        </w:category>
        <w:types>
          <w:type w:val="bbPlcHdr"/>
        </w:types>
        <w:behaviors>
          <w:behavior w:val="content"/>
        </w:behaviors>
        <w:guid w:val="{5EF5B644-8FE6-490B-BAC5-72D47AE287A6}"/>
      </w:docPartPr>
      <w:docPartBody>
        <w:p w:rsidR="00B51824" w:rsidRDefault="00B51824">
          <w:pPr>
            <w:pStyle w:val="CA0A67CE1BF9484C8BED60A44481B7E7"/>
          </w:pPr>
          <w:r>
            <w:t>[Date | time]</w:t>
          </w:r>
        </w:p>
      </w:docPartBody>
    </w:docPart>
    <w:docPart>
      <w:docPartPr>
        <w:name w:val="6096A244155144C3ADE1F19B5B93BE33"/>
        <w:category>
          <w:name w:val="General"/>
          <w:gallery w:val="placeholder"/>
        </w:category>
        <w:types>
          <w:type w:val="bbPlcHdr"/>
        </w:types>
        <w:behaviors>
          <w:behavior w:val="content"/>
        </w:behaviors>
        <w:guid w:val="{C1D416EB-7AC0-43FE-A2BE-FF4CF5F717C9}"/>
      </w:docPartPr>
      <w:docPartBody>
        <w:p w:rsidR="00B51824" w:rsidRDefault="00B51824">
          <w:pPr>
            <w:pStyle w:val="6096A244155144C3ADE1F19B5B93BE33"/>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24"/>
    <w:rsid w:val="00B51824"/>
    <w:rsid w:val="00EE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23C3D584674BFFB9E402DBE477DD40">
    <w:name w:val="4323C3D584674BFFB9E402DBE477DD40"/>
  </w:style>
  <w:style w:type="paragraph" w:customStyle="1" w:styleId="CA0A67CE1BF9484C8BED60A44481B7E7">
    <w:name w:val="CA0A67CE1BF9484C8BED60A44481B7E7"/>
  </w:style>
  <w:style w:type="paragraph" w:customStyle="1" w:styleId="6096A244155144C3ADE1F19B5B93BE33">
    <w:name w:val="6096A244155144C3ADE1F19B5B93BE33"/>
  </w:style>
  <w:style w:type="paragraph" w:customStyle="1" w:styleId="94D1B65DA6404E3CA6EBE7825ED57E5F">
    <w:name w:val="94D1B65DA6404E3CA6EBE7825ED57E5F"/>
  </w:style>
  <w:style w:type="paragraph" w:customStyle="1" w:styleId="5DA34076FC104279A71F28835EC7B862">
    <w:name w:val="5DA34076FC104279A71F28835EC7B862"/>
  </w:style>
  <w:style w:type="paragraph" w:customStyle="1" w:styleId="64B975FE4B3B40909055FFEF7512E2EB">
    <w:name w:val="64B975FE4B3B40909055FFEF7512E2EB"/>
  </w:style>
  <w:style w:type="paragraph" w:customStyle="1" w:styleId="10DBBAE56C804F7C955CE7B5756B691B">
    <w:name w:val="10DBBAE56C804F7C955CE7B5756B691B"/>
  </w:style>
  <w:style w:type="paragraph" w:customStyle="1" w:styleId="812D06705A1B4BFD9C8F0326D71051AC">
    <w:name w:val="812D06705A1B4BFD9C8F0326D71051AC"/>
  </w:style>
  <w:style w:type="paragraph" w:customStyle="1" w:styleId="9CF05674E9B6498B9D3C3436C599B399">
    <w:name w:val="9CF05674E9B6498B9D3C3436C599B399"/>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D6C5D30DD67243E59B975898F6BB56A9">
    <w:name w:val="D6C5D30DD67243E59B975898F6BB56A9"/>
  </w:style>
  <w:style w:type="paragraph" w:customStyle="1" w:styleId="6235A3D6FB1149A29940B14576688459">
    <w:name w:val="6235A3D6FB1149A29940B14576688459"/>
  </w:style>
  <w:style w:type="paragraph" w:customStyle="1" w:styleId="9E51DE7641E74DC2B0DC603D0C1CCB99">
    <w:name w:val="9E51DE7641E74DC2B0DC603D0C1CCB99"/>
  </w:style>
  <w:style w:type="paragraph" w:customStyle="1" w:styleId="E0327E6ED12E4992BDFAB01E5C42489C">
    <w:name w:val="E0327E6ED12E4992BDFAB01E5C42489C"/>
  </w:style>
  <w:style w:type="paragraph" w:customStyle="1" w:styleId="4717F450AD904BFCBA7589D09B7318DA">
    <w:name w:val="4717F450AD904BFCBA7589D09B7318DA"/>
  </w:style>
  <w:style w:type="paragraph" w:customStyle="1" w:styleId="F29184C301D1401D9C47BFC6E575C74D">
    <w:name w:val="F29184C301D1401D9C47BFC6E575C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CA4BA6-2E1D-4206-8CED-54D47EC1F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4</Pages>
  <Words>1880</Words>
  <Characters>10719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2018-10-30T13:02:00Z</dcterms:created>
  <dcterms:modified xsi:type="dcterms:W3CDTF">2018-10-30T13:02:00Z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